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C9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Ивановский детский сад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center" w:pos="5102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02.11.2020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№107                                        Х. Ивановка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Pr="00EF25C9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 открытии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консультативного пункта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организации его работы»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Федерального закона от 29.12.20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г№273-ФЗ  «Об образовании в Российской Федерации», Приказом Министерства образования и науки РФ от 30.08.20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 w:rsidR="00646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образования»,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EF25C9" w:rsidRPr="00EF25C9" w:rsidRDefault="00EF25C9" w:rsidP="00265C9D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консультативный пункт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базе МБДОУ 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 детский сад с 02.11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консультативном пункте 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Ивановский детский сад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консультативного пункта ДОУ на 20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20-2021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график работы консультативного пункта ДОУ на </w:t>
      </w:r>
      <w:r w:rsidR="00265C9D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20-2021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ответственным за работу консультативного пункта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Строителеву О.Ю.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EF25C9" w:rsidRDefault="00EF25C9" w:rsidP="00EF25C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EF25C9" w:rsidP="00265C9D">
      <w:pPr>
        <w:shd w:val="clear" w:color="auto" w:fill="FF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МБДОУ </w:t>
      </w:r>
    </w:p>
    <w:p w:rsidR="00EF25C9" w:rsidRPr="00EF25C9" w:rsidRDefault="00265C9D" w:rsidP="00265C9D">
      <w:pPr>
        <w:shd w:val="clear" w:color="auto" w:fill="FF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 детский сад</w:t>
      </w:r>
      <w:r w:rsid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_____________________ О.Ю. Строителева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Ивановский детский сад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tabs>
          <w:tab w:val="left" w:pos="3510"/>
          <w:tab w:val="center" w:pos="5102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28.08.2021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Х. Ивановка</w:t>
      </w:r>
    </w:p>
    <w:p w:rsidR="00265C9D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Pr="00EF25C9" w:rsidRDefault="00265C9D" w:rsidP="00265C9D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Pr="00EF25C9" w:rsidRDefault="00265C9D" w:rsidP="00265C9D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265C9D" w:rsidRDefault="00265C9D" w:rsidP="00265C9D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работы</w:t>
      </w:r>
    </w:p>
    <w:p w:rsidR="00265C9D" w:rsidRPr="00EF25C9" w:rsidRDefault="00265C9D" w:rsidP="00265C9D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Консультационного центра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5C9D" w:rsidRPr="00EF25C9" w:rsidRDefault="00265C9D" w:rsidP="00265C9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5C9D" w:rsidRPr="00EF25C9" w:rsidRDefault="00265C9D" w:rsidP="00265C9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Федерального закона от 29.12.20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г№273-ФЗ  «Об образовании в Российской Федерации», Приказом Министерства образования и науки РФ от 30.08.20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265C9D" w:rsidRPr="00EF25C9" w:rsidRDefault="00265C9D" w:rsidP="00265C9D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265C9D" w:rsidRPr="00EF25C9" w:rsidRDefault="00265C9D" w:rsidP="00265C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консультативного пункта ДОУ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C9D" w:rsidRPr="00EF25C9" w:rsidRDefault="00265C9D" w:rsidP="00265C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график работы консультативного пункта ДОУ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C9D" w:rsidRPr="00EF25C9" w:rsidRDefault="00265C9D" w:rsidP="00265C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ответственным за работу консультативного 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 Строителеву О.Ю.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65C9D" w:rsidRDefault="00265C9D" w:rsidP="00265C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65C9D" w:rsidRDefault="00265C9D" w:rsidP="00265C9D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C9D" w:rsidRDefault="00265C9D" w:rsidP="00265C9D">
      <w:pPr>
        <w:shd w:val="clear" w:color="auto" w:fill="FF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МБДОУ </w:t>
      </w:r>
    </w:p>
    <w:p w:rsidR="00265C9D" w:rsidRPr="00EF25C9" w:rsidRDefault="00265C9D" w:rsidP="00265C9D">
      <w:pPr>
        <w:shd w:val="clear" w:color="auto" w:fill="FF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 детский сад         _____________________ О.Ю. Строителева</w:t>
      </w:r>
    </w:p>
    <w:p w:rsidR="002A42AB" w:rsidRDefault="002A42AB"/>
    <w:p w:rsidR="000A158B" w:rsidRDefault="000A158B"/>
    <w:p w:rsidR="000A158B" w:rsidRDefault="000A158B"/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0A158B" w:rsidRPr="00012392" w:rsidTr="003F2E65">
        <w:trPr>
          <w:tblCellSpacing w:w="0" w:type="dxa"/>
          <w:jc w:val="right"/>
        </w:trPr>
        <w:tc>
          <w:tcPr>
            <w:tcW w:w="3785" w:type="dxa"/>
            <w:hideMark/>
          </w:tcPr>
          <w:p w:rsidR="000A158B" w:rsidRPr="00012392" w:rsidRDefault="000A158B" w:rsidP="003F2E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hideMark/>
          </w:tcPr>
          <w:p w:rsidR="001C01C1" w:rsidRPr="00045BDE" w:rsidRDefault="001C01C1" w:rsidP="001C01C1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45BDE"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:rsidR="001C01C1" w:rsidRPr="00045BDE" w:rsidRDefault="001C01C1" w:rsidP="001C01C1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45BDE">
              <w:rPr>
                <w:rFonts w:ascii="Times New Roman" w:hAnsi="Times New Roman" w:cs="Times New Roman"/>
                <w:sz w:val="24"/>
              </w:rPr>
              <w:t>Заведующий МБДОУ</w:t>
            </w:r>
          </w:p>
          <w:p w:rsidR="001C01C1" w:rsidRPr="00045BDE" w:rsidRDefault="001C01C1" w:rsidP="001C01C1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45BDE">
              <w:rPr>
                <w:rFonts w:ascii="Times New Roman" w:hAnsi="Times New Roman" w:cs="Times New Roman"/>
                <w:sz w:val="24"/>
              </w:rPr>
              <w:t>Ивановский детский сад</w:t>
            </w:r>
          </w:p>
          <w:p w:rsidR="001C01C1" w:rsidRPr="00045BDE" w:rsidRDefault="001C01C1" w:rsidP="001C01C1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45BDE">
              <w:rPr>
                <w:rFonts w:ascii="Times New Roman" w:hAnsi="Times New Roman" w:cs="Times New Roman"/>
                <w:sz w:val="24"/>
              </w:rPr>
              <w:t>О.Ю. Строителева</w:t>
            </w:r>
          </w:p>
          <w:p w:rsidR="001C01C1" w:rsidRPr="00045BDE" w:rsidRDefault="001C01C1" w:rsidP="001C01C1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45BDE">
              <w:rPr>
                <w:rFonts w:ascii="Times New Roman" w:hAnsi="Times New Roman" w:cs="Times New Roman"/>
                <w:sz w:val="24"/>
              </w:rPr>
              <w:t>_____________</w:t>
            </w:r>
          </w:p>
          <w:p w:rsidR="001C01C1" w:rsidRPr="00045BDE" w:rsidRDefault="001C01C1" w:rsidP="001C01C1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45BDE">
              <w:rPr>
                <w:rFonts w:ascii="Times New Roman" w:hAnsi="Times New Roman" w:cs="Times New Roman"/>
                <w:sz w:val="24"/>
              </w:rPr>
              <w:t>02.11.2020 г.</w:t>
            </w:r>
          </w:p>
          <w:p w:rsidR="000A158B" w:rsidRPr="00012392" w:rsidRDefault="000A158B" w:rsidP="003F2E6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58B" w:rsidRDefault="000A158B"/>
    <w:p w:rsid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58B" w:rsidRP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рганизации  работы консультатив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ного </w:t>
      </w:r>
      <w:r w:rsidR="001C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</w:t>
      </w:r>
    </w:p>
    <w:p w:rsidR="000A158B" w:rsidRP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Ивановский детский сад</w:t>
      </w:r>
    </w:p>
    <w:p w:rsidR="000A158B" w:rsidRP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</w:t>
      </w:r>
      <w:r w:rsidR="00C12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(законных представителей) воспитанников ДОУ  и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2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детей,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 посещающих дошкольное образовательное учреждение</w:t>
      </w:r>
    </w:p>
    <w:p w:rsidR="000A158B" w:rsidRP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0A158B" w:rsidRDefault="000A158B" w:rsidP="000A15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дерального закона от 29.12.20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№273-ФЗ  «Об образовании в Российской Федерации», Приказом Министерства образования и науки РФ от 30.08.20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 w:rsidR="00646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58B" w:rsidRDefault="000A158B" w:rsidP="000A15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. Положение призвано регулировать деятельность консультативного </w:t>
      </w:r>
      <w:r w:rsidR="001C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 дошкольного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учреждения  </w:t>
      </w:r>
      <w:r w:rsidR="001C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 детский сад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реализующего общеобразовательную программу дошкольного образования – для родителей (законных представителей) детей, не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МБДОУ.</w:t>
      </w:r>
    </w:p>
    <w:p w:rsidR="000A158B" w:rsidRPr="000A158B" w:rsidRDefault="000A158B" w:rsidP="000A158B">
      <w:pPr>
        <w:tabs>
          <w:tab w:val="num" w:pos="-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Цели, задачи и принципы работы консультативного </w:t>
      </w:r>
      <w:r w:rsidR="001C01C1" w:rsidRPr="001C01C1">
        <w:rPr>
          <w:rFonts w:ascii="Times New Roman" w:eastAsia="Times New Roman" w:hAnsi="Times New Roman" w:cs="Times New Roman"/>
          <w:b/>
          <w:sz w:val="28"/>
          <w:szCs w:val="28"/>
        </w:rPr>
        <w:t>центра</w:t>
      </w:r>
      <w:bookmarkStart w:id="0" w:name="_GoBack"/>
      <w:bookmarkEnd w:id="0"/>
    </w:p>
    <w:p w:rsidR="000A158B" w:rsidRPr="000A158B" w:rsidRDefault="000A158B" w:rsidP="000A158B">
      <w:p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2.1. Основные цели создания консультативного пункта:</w:t>
      </w:r>
    </w:p>
    <w:p w:rsidR="001715F7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образования;</w:t>
      </w:r>
    </w:p>
    <w:p w:rsidR="000A158B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стартовых возможностей </w:t>
      </w:r>
      <w:r w:rsidR="001C01C1">
        <w:rPr>
          <w:rFonts w:ascii="Times New Roman" w:eastAsia="Times New Roman" w:hAnsi="Times New Roman" w:cs="Times New Roman"/>
          <w:sz w:val="28"/>
          <w:szCs w:val="28"/>
        </w:rPr>
        <w:t>воспитанников ДОУ</w:t>
      </w:r>
      <w:r w:rsidR="00C12A5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детей, не посещающих ДОУ, при поступлении в школу;</w:t>
      </w:r>
    </w:p>
    <w:p w:rsidR="000A158B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единства и преемственности семейного и дошкольного воспитания;</w:t>
      </w:r>
    </w:p>
    <w:p w:rsidR="000A158B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0A158B" w:rsidRPr="000A158B" w:rsidRDefault="000A158B" w:rsidP="000A158B">
      <w:p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2.2. Основные задачи консультативного пункта: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оказание дошкольникам содействия в социализации;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успешной адаптации детей при поступлении в ДОУ или школу;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0A158B" w:rsidRPr="001715F7" w:rsidRDefault="000A158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0A158B" w:rsidRPr="001715F7" w:rsidRDefault="000A158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0A158B" w:rsidRPr="001715F7" w:rsidRDefault="000A158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открытость системы воспитания.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 xml:space="preserve">3. Организация деятельности и основные формы работы психолого-педагогического консультативного </w:t>
      </w:r>
      <w:r w:rsidR="001C01C1" w:rsidRPr="001C01C1">
        <w:rPr>
          <w:rFonts w:ascii="Times New Roman" w:eastAsia="Times New Roman" w:hAnsi="Times New Roman" w:cs="Times New Roman"/>
          <w:b/>
          <w:sz w:val="28"/>
          <w:szCs w:val="28"/>
        </w:rPr>
        <w:t>центра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3.1. Консультативный пункт на базе </w:t>
      </w:r>
      <w:r w:rsidR="001715F7">
        <w:rPr>
          <w:rFonts w:ascii="Times New Roman" w:hAnsi="Times New Roman" w:cs="Times New Roman"/>
          <w:sz w:val="28"/>
          <w:szCs w:val="28"/>
        </w:rPr>
        <w:t>МБ</w:t>
      </w:r>
      <w:r w:rsidRPr="000A15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открывается на основании приказа заведующего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3.5. Формы работы психолого-педагогического консультативного пункта: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lastRenderedPageBreak/>
        <w:t>3.6. Кон</w:t>
      </w:r>
      <w:r w:rsidR="007804E7">
        <w:rPr>
          <w:rFonts w:ascii="Times New Roman" w:eastAsia="Times New Roman" w:hAnsi="Times New Roman" w:cs="Times New Roman"/>
          <w:sz w:val="28"/>
          <w:szCs w:val="28"/>
        </w:rPr>
        <w:t xml:space="preserve">сультативный пункт работает </w:t>
      </w:r>
      <w:r w:rsidR="001C01C1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7804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2A5A">
        <w:rPr>
          <w:rFonts w:ascii="Times New Roman" w:eastAsia="Times New Roman" w:hAnsi="Times New Roman" w:cs="Times New Roman"/>
          <w:sz w:val="28"/>
          <w:szCs w:val="28"/>
        </w:rPr>
        <w:t xml:space="preserve"> в месяц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согласно расписанию, утвержденному заведующим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 xml:space="preserve">4. Документация консультативного </w:t>
      </w:r>
      <w:r w:rsidR="001C01C1" w:rsidRPr="001C01C1">
        <w:rPr>
          <w:rFonts w:ascii="Times New Roman" w:eastAsia="Times New Roman" w:hAnsi="Times New Roman" w:cs="Times New Roman"/>
          <w:b/>
          <w:sz w:val="28"/>
          <w:szCs w:val="28"/>
        </w:rPr>
        <w:t>центра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0A158B" w:rsidRPr="001715F7" w:rsidRDefault="001715F7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0A158B" w:rsidRPr="001715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0A158B" w:rsidRPr="001715F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0A158B" w:rsidRPr="001715F7" w:rsidRDefault="000A158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журнал работы консультативного </w:t>
      </w:r>
      <w:r w:rsidR="001C01C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158B" w:rsidRDefault="000A158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 консультативного </w:t>
      </w:r>
      <w:r w:rsidR="001C01C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01C1" w:rsidRPr="001715F7" w:rsidRDefault="001C01C1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работы консультативного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центра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15F7" w:rsidRPr="001715F7" w:rsidRDefault="000A158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договор между родителем (законным представителем) и заведующим ДОУ</w:t>
      </w:r>
      <w:r w:rsidR="001715F7">
        <w:rPr>
          <w:rFonts w:ascii="Times New Roman" w:hAnsi="Times New Roman" w:cs="Times New Roman"/>
          <w:sz w:val="28"/>
          <w:szCs w:val="28"/>
        </w:rPr>
        <w:t>.</w:t>
      </w:r>
    </w:p>
    <w:p w:rsidR="000A158B" w:rsidRPr="000A158B" w:rsidRDefault="000A158B" w:rsidP="001715F7">
      <w:pPr>
        <w:pStyle w:val="a3"/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5. Прочие положения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5.2.. Результативность работы консультативного </w:t>
      </w:r>
      <w:r w:rsidR="001C01C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отзывами родителей и наличием в ДОУ методического материала.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5.4. Контролирует деятельность консультативного </w:t>
      </w:r>
      <w:r w:rsidR="001C01C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заведующий ДОУ.</w:t>
      </w:r>
    </w:p>
    <w:p w:rsidR="000A158B" w:rsidRPr="00AF0562" w:rsidRDefault="000A158B" w:rsidP="000A158B">
      <w:pPr>
        <w:spacing w:line="360" w:lineRule="auto"/>
        <w:rPr>
          <w:rFonts w:ascii="Calibri" w:eastAsia="Times New Roman" w:hAnsi="Calibri" w:cs="Times New Roman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D51CEC" w:rsidRPr="00D51CEC" w:rsidRDefault="00707F14" w:rsidP="001C01C1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sectPr w:rsidR="00D51CEC" w:rsidRPr="00D51CEC" w:rsidSect="00EF25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1F6" w:rsidRDefault="007D61F6" w:rsidP="00707F14">
      <w:pPr>
        <w:spacing w:after="0" w:line="240" w:lineRule="auto"/>
      </w:pPr>
      <w:r>
        <w:separator/>
      </w:r>
    </w:p>
  </w:endnote>
  <w:endnote w:type="continuationSeparator" w:id="0">
    <w:p w:rsidR="007D61F6" w:rsidRDefault="007D61F6" w:rsidP="0070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1F6" w:rsidRDefault="007D61F6" w:rsidP="00707F14">
      <w:pPr>
        <w:spacing w:after="0" w:line="240" w:lineRule="auto"/>
      </w:pPr>
      <w:r>
        <w:separator/>
      </w:r>
    </w:p>
  </w:footnote>
  <w:footnote w:type="continuationSeparator" w:id="0">
    <w:p w:rsidR="007D61F6" w:rsidRDefault="007D61F6" w:rsidP="00707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61DB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C9"/>
    <w:rsid w:val="000A158B"/>
    <w:rsid w:val="001715F7"/>
    <w:rsid w:val="00191908"/>
    <w:rsid w:val="001C01C1"/>
    <w:rsid w:val="00265C9D"/>
    <w:rsid w:val="002A42AB"/>
    <w:rsid w:val="002F00D9"/>
    <w:rsid w:val="00432716"/>
    <w:rsid w:val="00577C44"/>
    <w:rsid w:val="005C3B63"/>
    <w:rsid w:val="005C6DAB"/>
    <w:rsid w:val="005D2F41"/>
    <w:rsid w:val="00646A1A"/>
    <w:rsid w:val="00707F14"/>
    <w:rsid w:val="007804E7"/>
    <w:rsid w:val="007D61F6"/>
    <w:rsid w:val="00962820"/>
    <w:rsid w:val="00AA0C4F"/>
    <w:rsid w:val="00B62B93"/>
    <w:rsid w:val="00B83C97"/>
    <w:rsid w:val="00C12A5A"/>
    <w:rsid w:val="00C47A42"/>
    <w:rsid w:val="00C96EFC"/>
    <w:rsid w:val="00D27DF5"/>
    <w:rsid w:val="00D51CEC"/>
    <w:rsid w:val="00D602F9"/>
    <w:rsid w:val="00E11DD7"/>
    <w:rsid w:val="00E42AA1"/>
    <w:rsid w:val="00E964D9"/>
    <w:rsid w:val="00EE3236"/>
    <w:rsid w:val="00EF25C9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0BD"/>
  <w15:docId w15:val="{BA7606F6-9CFC-4DB1-9E7A-4F8CAB5E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E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7F14"/>
    <w:rPr>
      <w:rFonts w:eastAsiaTheme="minorEastAsia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7F14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W7</cp:lastModifiedBy>
  <cp:revision>2</cp:revision>
  <cp:lastPrinted>2021-12-16T10:06:00Z</cp:lastPrinted>
  <dcterms:created xsi:type="dcterms:W3CDTF">2021-12-16T10:07:00Z</dcterms:created>
  <dcterms:modified xsi:type="dcterms:W3CDTF">2021-12-16T10:07:00Z</dcterms:modified>
</cp:coreProperties>
</file>